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РОССИЙСКАЯ ФЕДЕРАЦИЯ</w:t>
      </w: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ГУСЕВСКОГО СЕЛЬСКОГО ПОСЕЛЕКНИЯ</w:t>
      </w:r>
    </w:p>
    <w:p w:rsidR="00F349B9" w:rsidRPr="008C0021" w:rsidRDefault="00F349B9" w:rsidP="00353ACD">
      <w:pPr>
        <w:pStyle w:val="Postan"/>
        <w:rPr>
          <w:b/>
          <w:bCs/>
          <w:sz w:val="18"/>
          <w:szCs w:val="18"/>
        </w:rPr>
      </w:pP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349B9" w:rsidRPr="000C129A" w:rsidRDefault="00F349B9" w:rsidP="00353ACD">
      <w:pPr>
        <w:jc w:val="center"/>
        <w:rPr>
          <w:sz w:val="32"/>
          <w:szCs w:val="32"/>
        </w:rPr>
      </w:pPr>
    </w:p>
    <w:p w:rsidR="00F349B9" w:rsidRPr="00197181" w:rsidRDefault="00F349B9" w:rsidP="001D4D21">
      <w:pPr>
        <w:jc w:val="center"/>
        <w:rPr>
          <w:sz w:val="28"/>
          <w:szCs w:val="28"/>
        </w:rPr>
      </w:pPr>
      <w:r w:rsidRPr="00CE1474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CE147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2020</w:t>
      </w:r>
      <w:r w:rsidRPr="00CE1474">
        <w:rPr>
          <w:sz w:val="28"/>
          <w:szCs w:val="28"/>
        </w:rPr>
        <w:tab/>
      </w:r>
      <w:r w:rsidRPr="00CE147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E147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19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 Гусев</w:t>
      </w:r>
    </w:p>
    <w:p w:rsidR="00F349B9" w:rsidRPr="000C129A" w:rsidRDefault="00F349B9" w:rsidP="00353ACD">
      <w:pPr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17.85pt,10.5pt" to="486.15pt,10.5pt" strokeweight="4.5pt">
            <v:stroke linestyle="thinThick"/>
          </v:line>
        </w:pict>
      </w:r>
    </w:p>
    <w:p w:rsidR="00F349B9" w:rsidRPr="00353ACD" w:rsidRDefault="00F349B9" w:rsidP="009506EF">
      <w:pPr>
        <w:ind w:right="453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 условиях приватизации муниципального имущества Администрации Гусевского сельского поселения в электронной форме</w:t>
      </w:r>
    </w:p>
    <w:p w:rsidR="00F349B9" w:rsidRPr="00353ACD" w:rsidRDefault="00F349B9" w:rsidP="00353ACD">
      <w:pPr>
        <w:pStyle w:val="BodyText3"/>
        <w:suppressAutoHyphens/>
        <w:ind w:right="6094"/>
        <w:rPr>
          <w:sz w:val="28"/>
          <w:szCs w:val="28"/>
        </w:rPr>
      </w:pPr>
    </w:p>
    <w:p w:rsidR="00F349B9" w:rsidRPr="00353ACD" w:rsidRDefault="00F349B9" w:rsidP="000A37A0">
      <w:pPr>
        <w:pStyle w:val="BodyText3"/>
        <w:suppressAutoHyphens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В соответствии с Федеральным законом от 21.12.2001 г. № 178-ФЗ «О Приватизации</w:t>
      </w:r>
      <w:r>
        <w:rPr>
          <w:sz w:val="28"/>
          <w:szCs w:val="28"/>
        </w:rPr>
        <w:t> </w:t>
      </w:r>
      <w:r w:rsidRPr="00353ACD">
        <w:rPr>
          <w:sz w:val="28"/>
          <w:szCs w:val="28"/>
        </w:rPr>
        <w:t>государственного</w:t>
      </w:r>
      <w:r>
        <w:rPr>
          <w:sz w:val="28"/>
          <w:szCs w:val="28"/>
        </w:rPr>
        <w:t> </w:t>
      </w:r>
      <w:r w:rsidRPr="00353ACD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353ACD">
        <w:rPr>
          <w:sz w:val="28"/>
          <w:szCs w:val="28"/>
        </w:rPr>
        <w:t>муниципального</w:t>
      </w:r>
      <w:r>
        <w:rPr>
          <w:sz w:val="28"/>
          <w:szCs w:val="28"/>
        </w:rPr>
        <w:t> и</w:t>
      </w:r>
      <w:r w:rsidRPr="00353ACD">
        <w:rPr>
          <w:sz w:val="28"/>
          <w:szCs w:val="28"/>
        </w:rPr>
        <w:t>мущества»,</w:t>
      </w:r>
      <w:r>
        <w:rPr>
          <w:sz w:val="28"/>
          <w:szCs w:val="28"/>
        </w:rPr>
        <w:t xml:space="preserve"> </w:t>
      </w:r>
      <w:r w:rsidRPr="00353ACD">
        <w:rPr>
          <w:sz w:val="28"/>
          <w:szCs w:val="28"/>
        </w:rPr>
        <w:t>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F349B9" w:rsidRPr="00353ACD" w:rsidRDefault="00F349B9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49B9" w:rsidRPr="009506EF" w:rsidRDefault="00F349B9" w:rsidP="002E5840">
      <w:pPr>
        <w:suppressAutoHyphens/>
        <w:ind w:right="185"/>
        <w:jc w:val="center"/>
        <w:rPr>
          <w:b/>
          <w:bCs/>
          <w:sz w:val="28"/>
          <w:szCs w:val="28"/>
        </w:rPr>
      </w:pPr>
      <w:r w:rsidRPr="009506EF">
        <w:rPr>
          <w:b/>
          <w:bCs/>
          <w:sz w:val="28"/>
          <w:szCs w:val="28"/>
        </w:rPr>
        <w:t>ПОСТАНОВЛЯЮ:</w:t>
      </w:r>
      <w:r w:rsidRPr="009506EF">
        <w:rPr>
          <w:b/>
          <w:bCs/>
          <w:sz w:val="28"/>
          <w:szCs w:val="28"/>
        </w:rPr>
        <w:tab/>
      </w:r>
    </w:p>
    <w:p w:rsidR="00F349B9" w:rsidRPr="0014658B" w:rsidRDefault="00F349B9" w:rsidP="002E5840">
      <w:pPr>
        <w:suppressAutoHyphens/>
        <w:ind w:right="185"/>
        <w:jc w:val="center"/>
        <w:rPr>
          <w:sz w:val="28"/>
          <w:szCs w:val="28"/>
        </w:rPr>
      </w:pPr>
    </w:p>
    <w:p w:rsidR="00F349B9" w:rsidRPr="0014658B" w:rsidRDefault="00F349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1.Осуществить продажу муниципального имущества:</w:t>
      </w:r>
    </w:p>
    <w:p w:rsidR="00F349B9" w:rsidRPr="0014658B" w:rsidRDefault="00F349B9" w:rsidP="0014658B">
      <w:pPr>
        <w:pStyle w:val="BodyText"/>
        <w:snapToGrid w:val="0"/>
        <w:spacing w:after="0" w:line="283" w:lineRule="atLeast"/>
        <w:ind w:right="543"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- Трактор Беларус-82.1. Заводской № машины (рамы) – 80861592. Регистрационный номер – 61 ОА 6833. Год выпуска – 2007г.</w:t>
      </w:r>
    </w:p>
    <w:p w:rsidR="00F349B9" w:rsidRPr="0014658B" w:rsidRDefault="00F349B9" w:rsidP="0014658B">
      <w:pPr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– прицеп тракторный 2ПТС-4,5. Заводской № машины (рамы) – 8549АТ70000926. Регистрационный номер – 61 ОА 6832. Год выпуска – 2007г</w:t>
      </w:r>
    </w:p>
    <w:p w:rsidR="00F349B9" w:rsidRPr="0014658B" w:rsidRDefault="00F349B9" w:rsidP="00173761">
      <w:pPr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Начальная цена (без учета НДС),</w:t>
      </w:r>
      <w:r>
        <w:rPr>
          <w:sz w:val="28"/>
          <w:szCs w:val="28"/>
        </w:rPr>
        <w:t xml:space="preserve"> </w:t>
      </w:r>
      <w:r w:rsidRPr="0014658B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4658B">
        <w:rPr>
          <w:sz w:val="28"/>
          <w:szCs w:val="28"/>
        </w:rPr>
        <w:t xml:space="preserve">: </w:t>
      </w:r>
      <w:r>
        <w:rPr>
          <w:sz w:val="28"/>
          <w:szCs w:val="28"/>
        </w:rPr>
        <w:t>321100,00</w:t>
      </w:r>
      <w:r w:rsidRPr="0014658B">
        <w:rPr>
          <w:sz w:val="28"/>
          <w:szCs w:val="28"/>
        </w:rPr>
        <w:t>;</w:t>
      </w:r>
    </w:p>
    <w:p w:rsidR="00F349B9" w:rsidRPr="0014658B" w:rsidRDefault="00F349B9" w:rsidP="00173761">
      <w:pPr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Размер задатка, руб.: </w:t>
      </w:r>
      <w:r>
        <w:rPr>
          <w:sz w:val="28"/>
          <w:szCs w:val="28"/>
        </w:rPr>
        <w:t>64220,00</w:t>
      </w:r>
    </w:p>
    <w:p w:rsidR="00F349B9" w:rsidRPr="0014658B" w:rsidRDefault="00F349B9" w:rsidP="00173761">
      <w:pPr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Шаг аукциона, руб.:</w:t>
      </w:r>
      <w:r>
        <w:rPr>
          <w:sz w:val="28"/>
          <w:szCs w:val="28"/>
        </w:rPr>
        <w:t>16055,00</w:t>
      </w:r>
    </w:p>
    <w:p w:rsidR="00F349B9" w:rsidRPr="0014658B" w:rsidRDefault="00F349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2. Определить способ приватизации вышеуказанного имущества-продажа на аукционе в электронной форме, открытом по составу участников и по форме подачи предложений о цене имущества:</w:t>
      </w:r>
    </w:p>
    <w:p w:rsidR="00F349B9" w:rsidRPr="0014658B" w:rsidRDefault="00F349B9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3. Установить сумма задатка - 20%  начальной цены имущества.</w:t>
      </w:r>
    </w:p>
    <w:p w:rsidR="00F349B9" w:rsidRPr="0014658B" w:rsidRDefault="00F349B9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4.Установить Шаг аукциона - 5%  начальной цены имущества</w:t>
      </w:r>
    </w:p>
    <w:p w:rsidR="00F349B9" w:rsidRPr="0014658B" w:rsidRDefault="00F349B9" w:rsidP="0032772C">
      <w:pPr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        5. Дата начала приема з</w:t>
      </w:r>
      <w:r>
        <w:rPr>
          <w:sz w:val="28"/>
          <w:szCs w:val="28"/>
        </w:rPr>
        <w:t>аявок на участие в аукционе – 17 июня</w:t>
      </w:r>
      <w:r w:rsidRPr="0014658B">
        <w:rPr>
          <w:sz w:val="28"/>
          <w:szCs w:val="28"/>
        </w:rPr>
        <w:t xml:space="preserve"> 2020 года  в 10:00.</w:t>
      </w:r>
    </w:p>
    <w:p w:rsidR="00F349B9" w:rsidRPr="0014658B" w:rsidRDefault="00F349B9" w:rsidP="0032772C">
      <w:pPr>
        <w:ind w:firstLine="851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Дата окончания приема заявок на участие в аукционе –  </w:t>
      </w:r>
      <w:r>
        <w:rPr>
          <w:sz w:val="28"/>
          <w:szCs w:val="28"/>
        </w:rPr>
        <w:t>13</w:t>
      </w:r>
      <w:r w:rsidRPr="0014658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4658B">
        <w:rPr>
          <w:sz w:val="28"/>
          <w:szCs w:val="28"/>
        </w:rPr>
        <w:t xml:space="preserve"> 2020 года в 10:00.</w:t>
      </w:r>
    </w:p>
    <w:p w:rsidR="00F349B9" w:rsidRPr="0014658B" w:rsidRDefault="00F349B9" w:rsidP="0032772C">
      <w:pPr>
        <w:ind w:firstLine="851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Дата признания претендентов участниками аукциона – </w:t>
      </w:r>
      <w:r>
        <w:rPr>
          <w:sz w:val="28"/>
          <w:szCs w:val="28"/>
        </w:rPr>
        <w:t>15</w:t>
      </w:r>
      <w:r w:rsidRPr="0014658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4658B">
        <w:rPr>
          <w:sz w:val="28"/>
          <w:szCs w:val="28"/>
        </w:rPr>
        <w:t xml:space="preserve"> 2020 года в 10:00.</w:t>
      </w:r>
    </w:p>
    <w:p w:rsidR="00F349B9" w:rsidRPr="0014658B" w:rsidRDefault="00F349B9" w:rsidP="0032772C">
      <w:pPr>
        <w:ind w:firstLine="851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Дата проведения аукциона – </w:t>
      </w:r>
      <w:r>
        <w:rPr>
          <w:sz w:val="28"/>
          <w:szCs w:val="28"/>
        </w:rPr>
        <w:t>20</w:t>
      </w:r>
      <w:r w:rsidRPr="0014658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4658B">
        <w:rPr>
          <w:sz w:val="28"/>
          <w:szCs w:val="28"/>
        </w:rPr>
        <w:t xml:space="preserve"> 2020 года в 10:00.</w:t>
      </w:r>
    </w:p>
    <w:p w:rsidR="00F349B9" w:rsidRPr="00353ACD" w:rsidRDefault="00F349B9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49B9" w:rsidRPr="00353ACD" w:rsidRDefault="00F349B9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49B9" w:rsidRDefault="00F349B9" w:rsidP="00353ACD">
      <w:pPr>
        <w:jc w:val="both"/>
        <w:rPr>
          <w:sz w:val="28"/>
          <w:szCs w:val="28"/>
        </w:rPr>
      </w:pPr>
      <w:r w:rsidRPr="00353A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 </w:t>
      </w:r>
    </w:p>
    <w:p w:rsidR="00F349B9" w:rsidRDefault="00F349B9" w:rsidP="00F44EF5">
      <w:pPr>
        <w:jc w:val="both"/>
      </w:pPr>
      <w:r w:rsidRPr="00C56377">
        <w:rPr>
          <w:sz w:val="28"/>
          <w:szCs w:val="28"/>
        </w:rPr>
        <w:t xml:space="preserve">Гусевского сельского поселения </w:t>
      </w:r>
      <w:r>
        <w:tab/>
      </w:r>
      <w:r>
        <w:tab/>
        <w:t xml:space="preserve">                                      </w:t>
      </w:r>
      <w:r w:rsidRPr="00C56377">
        <w:rPr>
          <w:sz w:val="28"/>
          <w:szCs w:val="28"/>
        </w:rPr>
        <w:t>Н.Н. Деменчук</w:t>
      </w:r>
    </w:p>
    <w:p w:rsidR="00F349B9" w:rsidRPr="00B10CCF" w:rsidRDefault="00F349B9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349B9" w:rsidRPr="00B10CCF" w:rsidSect="000A37A0">
      <w:pgSz w:w="11906" w:h="16838"/>
      <w:pgMar w:top="360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2D6"/>
    <w:multiLevelType w:val="hybridMultilevel"/>
    <w:tmpl w:val="43989FEC"/>
    <w:lvl w:ilvl="0" w:tplc="0BEE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C9"/>
    <w:rsid w:val="00001DAF"/>
    <w:rsid w:val="000265CE"/>
    <w:rsid w:val="00030B00"/>
    <w:rsid w:val="000336D8"/>
    <w:rsid w:val="00051CA7"/>
    <w:rsid w:val="00067A3D"/>
    <w:rsid w:val="00073F3B"/>
    <w:rsid w:val="000A1742"/>
    <w:rsid w:val="000A37A0"/>
    <w:rsid w:val="000B04FB"/>
    <w:rsid w:val="000B63E1"/>
    <w:rsid w:val="000C129A"/>
    <w:rsid w:val="000C7FF2"/>
    <w:rsid w:val="000D1711"/>
    <w:rsid w:val="000F4005"/>
    <w:rsid w:val="001145BA"/>
    <w:rsid w:val="00117862"/>
    <w:rsid w:val="001210F0"/>
    <w:rsid w:val="00123286"/>
    <w:rsid w:val="001244B2"/>
    <w:rsid w:val="001309D6"/>
    <w:rsid w:val="00134B94"/>
    <w:rsid w:val="00142574"/>
    <w:rsid w:val="00146280"/>
    <w:rsid w:val="0014658B"/>
    <w:rsid w:val="00147A37"/>
    <w:rsid w:val="001505D5"/>
    <w:rsid w:val="00173761"/>
    <w:rsid w:val="0017473C"/>
    <w:rsid w:val="001779DF"/>
    <w:rsid w:val="00195F85"/>
    <w:rsid w:val="00197181"/>
    <w:rsid w:val="001B258F"/>
    <w:rsid w:val="001C59E9"/>
    <w:rsid w:val="001C5F0C"/>
    <w:rsid w:val="001C61BE"/>
    <w:rsid w:val="001D2DE3"/>
    <w:rsid w:val="001D4D21"/>
    <w:rsid w:val="001F27B2"/>
    <w:rsid w:val="001F4ECC"/>
    <w:rsid w:val="00200F0F"/>
    <w:rsid w:val="0022198E"/>
    <w:rsid w:val="0022539A"/>
    <w:rsid w:val="00226EB2"/>
    <w:rsid w:val="00231BF6"/>
    <w:rsid w:val="00233091"/>
    <w:rsid w:val="0024364A"/>
    <w:rsid w:val="002619FC"/>
    <w:rsid w:val="00263EE0"/>
    <w:rsid w:val="00265605"/>
    <w:rsid w:val="00265B1C"/>
    <w:rsid w:val="00282E24"/>
    <w:rsid w:val="00286F13"/>
    <w:rsid w:val="00287902"/>
    <w:rsid w:val="002A79E5"/>
    <w:rsid w:val="002B4DA5"/>
    <w:rsid w:val="002B755C"/>
    <w:rsid w:val="002D43C8"/>
    <w:rsid w:val="002D4C4B"/>
    <w:rsid w:val="002D64E3"/>
    <w:rsid w:val="002D7957"/>
    <w:rsid w:val="002E5840"/>
    <w:rsid w:val="002E68F6"/>
    <w:rsid w:val="002F46FC"/>
    <w:rsid w:val="0031522F"/>
    <w:rsid w:val="0032048C"/>
    <w:rsid w:val="003217F6"/>
    <w:rsid w:val="0032772C"/>
    <w:rsid w:val="00330922"/>
    <w:rsid w:val="00331113"/>
    <w:rsid w:val="00353ACD"/>
    <w:rsid w:val="00357F51"/>
    <w:rsid w:val="003611AC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0D84"/>
    <w:rsid w:val="00411448"/>
    <w:rsid w:val="0044358B"/>
    <w:rsid w:val="00487B3D"/>
    <w:rsid w:val="0049396A"/>
    <w:rsid w:val="0049475E"/>
    <w:rsid w:val="004B42C2"/>
    <w:rsid w:val="004B69B9"/>
    <w:rsid w:val="004C2CFA"/>
    <w:rsid w:val="004C44E6"/>
    <w:rsid w:val="004C506D"/>
    <w:rsid w:val="004C5ED0"/>
    <w:rsid w:val="004E5A18"/>
    <w:rsid w:val="004F0747"/>
    <w:rsid w:val="004F5551"/>
    <w:rsid w:val="005048E0"/>
    <w:rsid w:val="0050579F"/>
    <w:rsid w:val="00514A7D"/>
    <w:rsid w:val="00514AEE"/>
    <w:rsid w:val="005328AF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A5BB0"/>
    <w:rsid w:val="005A7BB7"/>
    <w:rsid w:val="005B603F"/>
    <w:rsid w:val="005C4B62"/>
    <w:rsid w:val="005D47A2"/>
    <w:rsid w:val="005D5F9F"/>
    <w:rsid w:val="005D76DD"/>
    <w:rsid w:val="005D7ACB"/>
    <w:rsid w:val="005E59C8"/>
    <w:rsid w:val="005F10A6"/>
    <w:rsid w:val="00602BDA"/>
    <w:rsid w:val="006527DC"/>
    <w:rsid w:val="00687586"/>
    <w:rsid w:val="00697B61"/>
    <w:rsid w:val="006B1B9B"/>
    <w:rsid w:val="006B77DE"/>
    <w:rsid w:val="006C0050"/>
    <w:rsid w:val="006C6BA1"/>
    <w:rsid w:val="006E3F8B"/>
    <w:rsid w:val="006E4962"/>
    <w:rsid w:val="007073C3"/>
    <w:rsid w:val="0072088E"/>
    <w:rsid w:val="00740DCE"/>
    <w:rsid w:val="00751D21"/>
    <w:rsid w:val="00752D19"/>
    <w:rsid w:val="00757287"/>
    <w:rsid w:val="00767701"/>
    <w:rsid w:val="00771E1F"/>
    <w:rsid w:val="007744EA"/>
    <w:rsid w:val="0078611C"/>
    <w:rsid w:val="00786377"/>
    <w:rsid w:val="00786C1B"/>
    <w:rsid w:val="007B387D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332D"/>
    <w:rsid w:val="008A6664"/>
    <w:rsid w:val="008C0021"/>
    <w:rsid w:val="008C5980"/>
    <w:rsid w:val="008D25DA"/>
    <w:rsid w:val="008E2A09"/>
    <w:rsid w:val="008E56D8"/>
    <w:rsid w:val="008F5E78"/>
    <w:rsid w:val="0092344E"/>
    <w:rsid w:val="0093307D"/>
    <w:rsid w:val="0093671F"/>
    <w:rsid w:val="0094217B"/>
    <w:rsid w:val="009506EF"/>
    <w:rsid w:val="00953E76"/>
    <w:rsid w:val="00962031"/>
    <w:rsid w:val="00962796"/>
    <w:rsid w:val="00966F1D"/>
    <w:rsid w:val="0096709B"/>
    <w:rsid w:val="009705EF"/>
    <w:rsid w:val="0097753E"/>
    <w:rsid w:val="00983CD2"/>
    <w:rsid w:val="00992034"/>
    <w:rsid w:val="009A4E0E"/>
    <w:rsid w:val="009A62CF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66965"/>
    <w:rsid w:val="00A71C97"/>
    <w:rsid w:val="00A74A4A"/>
    <w:rsid w:val="00A8235B"/>
    <w:rsid w:val="00AB23B5"/>
    <w:rsid w:val="00AB40B3"/>
    <w:rsid w:val="00AE1EB0"/>
    <w:rsid w:val="00B05253"/>
    <w:rsid w:val="00B10CCF"/>
    <w:rsid w:val="00B12A43"/>
    <w:rsid w:val="00B210FA"/>
    <w:rsid w:val="00B334F5"/>
    <w:rsid w:val="00B45F83"/>
    <w:rsid w:val="00B5424F"/>
    <w:rsid w:val="00B635D8"/>
    <w:rsid w:val="00B66CD1"/>
    <w:rsid w:val="00B709F3"/>
    <w:rsid w:val="00B90AE7"/>
    <w:rsid w:val="00B94AA0"/>
    <w:rsid w:val="00BB2BFF"/>
    <w:rsid w:val="00BB6A82"/>
    <w:rsid w:val="00BC5FD4"/>
    <w:rsid w:val="00BD1A78"/>
    <w:rsid w:val="00BD66F7"/>
    <w:rsid w:val="00BE2F3A"/>
    <w:rsid w:val="00C10DD0"/>
    <w:rsid w:val="00C135DA"/>
    <w:rsid w:val="00C230FC"/>
    <w:rsid w:val="00C311FC"/>
    <w:rsid w:val="00C3592F"/>
    <w:rsid w:val="00C409E3"/>
    <w:rsid w:val="00C44F9E"/>
    <w:rsid w:val="00C45024"/>
    <w:rsid w:val="00C452A0"/>
    <w:rsid w:val="00C51784"/>
    <w:rsid w:val="00C56377"/>
    <w:rsid w:val="00C575F9"/>
    <w:rsid w:val="00C62764"/>
    <w:rsid w:val="00C773F5"/>
    <w:rsid w:val="00C8159E"/>
    <w:rsid w:val="00C816F1"/>
    <w:rsid w:val="00C876E4"/>
    <w:rsid w:val="00C96D48"/>
    <w:rsid w:val="00CA4139"/>
    <w:rsid w:val="00CB004A"/>
    <w:rsid w:val="00CC70EE"/>
    <w:rsid w:val="00CD3FEF"/>
    <w:rsid w:val="00CE1474"/>
    <w:rsid w:val="00D042D6"/>
    <w:rsid w:val="00D30390"/>
    <w:rsid w:val="00D331D0"/>
    <w:rsid w:val="00D35001"/>
    <w:rsid w:val="00D35499"/>
    <w:rsid w:val="00D36248"/>
    <w:rsid w:val="00D51F3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475CB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349B9"/>
    <w:rsid w:val="00F44EF5"/>
    <w:rsid w:val="00F508F8"/>
    <w:rsid w:val="00F65597"/>
    <w:rsid w:val="00F65D4E"/>
    <w:rsid w:val="00F82DBE"/>
    <w:rsid w:val="00F83EAC"/>
    <w:rsid w:val="00F8440F"/>
    <w:rsid w:val="00FA163B"/>
    <w:rsid w:val="00FA1988"/>
    <w:rsid w:val="00FB20C9"/>
    <w:rsid w:val="00FC2E8C"/>
    <w:rsid w:val="00FD5922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F5E7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E0F49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08F8"/>
    <w:rPr>
      <w:sz w:val="24"/>
      <w:szCs w:val="24"/>
    </w:rPr>
  </w:style>
  <w:style w:type="paragraph" w:customStyle="1" w:styleId="ConsNonformat">
    <w:name w:val="ConsNonformat"/>
    <w:uiPriority w:val="99"/>
    <w:rsid w:val="002F46F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E58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08F8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65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C7FF2"/>
    <w:rPr>
      <w:color w:val="0000FF"/>
      <w:u w:val="single"/>
    </w:rPr>
  </w:style>
  <w:style w:type="paragraph" w:customStyle="1" w:styleId="Postan">
    <w:name w:val="Postan"/>
    <w:basedOn w:val="Normal"/>
    <w:uiPriority w:val="99"/>
    <w:rsid w:val="00353ACD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377"/>
    <w:rPr>
      <w:rFonts w:ascii="Segoe UI" w:hAnsi="Segoe UI" w:cs="Segoe UI"/>
      <w:sz w:val="18"/>
      <w:szCs w:val="18"/>
    </w:rPr>
  </w:style>
  <w:style w:type="paragraph" w:styleId="BodyText">
    <w:name w:val="Body Text"/>
    <w:aliases w:val="Текст в рамке,Основной текст Знак Знак Знак Знак,Основной текст Знак Знак Знак"/>
    <w:basedOn w:val="Normal"/>
    <w:link w:val="BodyTextChar"/>
    <w:uiPriority w:val="99"/>
    <w:locked/>
    <w:rsid w:val="0014658B"/>
    <w:pPr>
      <w:widowControl w:val="0"/>
      <w:suppressAutoHyphens/>
      <w:spacing w:after="120"/>
    </w:pPr>
    <w:rPr>
      <w:color w:val="000000"/>
      <w:lang w:eastAsia="en-US"/>
    </w:rPr>
  </w:style>
  <w:style w:type="character" w:customStyle="1" w:styleId="BodyTextChar">
    <w:name w:val="Body Text Char"/>
    <w:aliases w:val="Текст в рамке Char,Основной текст Знак Знак Знак Знак Char,Основной текст Знак Знак Знак Char"/>
    <w:basedOn w:val="DefaultParagraphFont"/>
    <w:link w:val="BodyText"/>
    <w:uiPriority w:val="99"/>
    <w:locked/>
    <w:rsid w:val="0014658B"/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1</Pages>
  <Words>258</Words>
  <Characters>1472</Characters>
  <Application>Microsoft Office Outlook</Application>
  <DocSecurity>0</DocSecurity>
  <Lines>0</Lines>
  <Paragraphs>0</Paragraphs>
  <ScaleCrop>false</ScaleCrop>
  <Company>КУИ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subject/>
  <dc:creator>1</dc:creator>
  <cp:keywords/>
  <dc:description/>
  <cp:lastModifiedBy>Специалист</cp:lastModifiedBy>
  <cp:revision>30</cp:revision>
  <cp:lastPrinted>2020-01-16T08:45:00Z</cp:lastPrinted>
  <dcterms:created xsi:type="dcterms:W3CDTF">2019-09-17T12:37:00Z</dcterms:created>
  <dcterms:modified xsi:type="dcterms:W3CDTF">2020-06-10T12:59:00Z</dcterms:modified>
</cp:coreProperties>
</file>