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A7" w:rsidRPr="007E5FA7" w:rsidRDefault="007E5FA7" w:rsidP="007E5F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008F" w:rsidRDefault="0003008F" w:rsidP="007E5FA7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                                       ПРОЕКТ</w:t>
      </w:r>
    </w:p>
    <w:p w:rsidR="007E5FA7" w:rsidRPr="007E5FA7" w:rsidRDefault="007E5FA7" w:rsidP="007E5FA7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7E5FA7">
        <w:rPr>
          <w:rFonts w:ascii="Times New Roman" w:hAnsi="Times New Roman"/>
          <w:b/>
          <w:bCs/>
          <w:sz w:val="28"/>
          <w:szCs w:val="20"/>
          <w:lang w:eastAsia="ru-RU"/>
        </w:rPr>
        <w:t>АДМИНИСТРАЦИЯ</w:t>
      </w:r>
    </w:p>
    <w:p w:rsidR="007E5FA7" w:rsidRPr="007E5FA7" w:rsidRDefault="007E5FA7" w:rsidP="007E5FA7">
      <w:pPr>
        <w:keepNext/>
        <w:pBdr>
          <w:bottom w:val="thinThickSmallGap" w:sz="18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7E5FA7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</w:t>
      </w:r>
      <w:r w:rsidR="005C4566">
        <w:rPr>
          <w:rFonts w:ascii="Times New Roman" w:hAnsi="Times New Roman"/>
          <w:b/>
          <w:bCs/>
          <w:sz w:val="28"/>
          <w:szCs w:val="20"/>
          <w:lang w:eastAsia="ru-RU"/>
        </w:rPr>
        <w:t>ГУСЕВСКОГ</w:t>
      </w:r>
      <w:r w:rsidR="00575D0E">
        <w:rPr>
          <w:rFonts w:ascii="Times New Roman" w:hAnsi="Times New Roman"/>
          <w:b/>
          <w:bCs/>
          <w:sz w:val="28"/>
          <w:szCs w:val="20"/>
          <w:lang w:eastAsia="ru-RU"/>
        </w:rPr>
        <w:t>О</w:t>
      </w:r>
      <w:r w:rsidRPr="007E5FA7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СЕЛЬСКОГО ПОСЕЛЕНИЯ</w:t>
      </w:r>
    </w:p>
    <w:p w:rsidR="007E5FA7" w:rsidRPr="007E5FA7" w:rsidRDefault="007E5FA7" w:rsidP="007E5FA7">
      <w:pPr>
        <w:keepNext/>
        <w:pBdr>
          <w:bottom w:val="thinThickSmallGap" w:sz="18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7E5FA7" w:rsidRPr="007E5FA7" w:rsidRDefault="007E5FA7" w:rsidP="007E5FA7">
      <w:pPr>
        <w:keepNext/>
        <w:pBdr>
          <w:bottom w:val="thinThickSmallGap" w:sz="18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7E5FA7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ПОСТАНОВЛЕНИЕ</w:t>
      </w:r>
    </w:p>
    <w:p w:rsidR="007E5FA7" w:rsidRPr="007E5FA7" w:rsidRDefault="007E5FA7" w:rsidP="007E5FA7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0"/>
          <w:lang w:eastAsia="ru-RU"/>
        </w:rPr>
      </w:pPr>
    </w:p>
    <w:p w:rsidR="007E5FA7" w:rsidRPr="007E5FA7" w:rsidRDefault="0003008F" w:rsidP="007E5FA7">
      <w:pPr>
        <w:keepNext/>
        <w:pBdr>
          <w:bottom w:val="thinThickSmallGap" w:sz="18" w:space="1" w:color="auto"/>
        </w:pBdr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___ ______20____</w:t>
      </w:r>
      <w:r w:rsidR="007E5FA7" w:rsidRPr="007E5FA7">
        <w:rPr>
          <w:rFonts w:ascii="Times New Roman" w:hAnsi="Times New Roman"/>
          <w:sz w:val="28"/>
          <w:szCs w:val="20"/>
          <w:lang w:eastAsia="ru-RU"/>
        </w:rPr>
        <w:t xml:space="preserve"> г.                                    № </w:t>
      </w:r>
      <w:r>
        <w:rPr>
          <w:rFonts w:ascii="Times New Roman" w:hAnsi="Times New Roman"/>
          <w:sz w:val="28"/>
          <w:szCs w:val="20"/>
          <w:lang w:eastAsia="ru-RU"/>
        </w:rPr>
        <w:t>____</w:t>
      </w:r>
      <w:r w:rsidR="007E5FA7" w:rsidRPr="007E5FA7">
        <w:rPr>
          <w:rFonts w:ascii="Times New Roman" w:hAnsi="Times New Roman"/>
          <w:sz w:val="28"/>
          <w:szCs w:val="20"/>
          <w:lang w:eastAsia="ru-RU"/>
        </w:rPr>
        <w:t xml:space="preserve">                                    х. </w:t>
      </w:r>
      <w:r w:rsidR="005C4566">
        <w:rPr>
          <w:rFonts w:ascii="Times New Roman" w:hAnsi="Times New Roman"/>
          <w:sz w:val="28"/>
          <w:szCs w:val="20"/>
          <w:lang w:eastAsia="ru-RU"/>
        </w:rPr>
        <w:t>Гусев</w:t>
      </w:r>
    </w:p>
    <w:p w:rsidR="00DE636E" w:rsidRPr="003221FD" w:rsidRDefault="00DE636E" w:rsidP="0032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636E" w:rsidRPr="003221FD" w:rsidRDefault="00AF0097" w:rsidP="003221FD">
      <w:pPr>
        <w:pStyle w:val="1"/>
        <w:spacing w:before="0" w:after="0"/>
        <w:rPr>
          <w:color w:val="auto"/>
          <w:sz w:val="28"/>
          <w:szCs w:val="28"/>
        </w:rPr>
      </w:pPr>
      <w:hyperlink r:id="rId7" w:history="1">
        <w:r w:rsidR="00DE636E" w:rsidRPr="003221FD">
          <w:rPr>
            <w:rStyle w:val="a3"/>
            <w:bCs w:val="0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</w:p>
    <w:p w:rsidR="00DE636E" w:rsidRPr="003221FD" w:rsidRDefault="00DE636E" w:rsidP="003221FD">
      <w:pPr>
        <w:spacing w:after="0" w:line="240" w:lineRule="auto"/>
      </w:pPr>
    </w:p>
    <w:p w:rsidR="005C4566" w:rsidRDefault="00DE636E" w:rsidP="00322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221FD">
        <w:rPr>
          <w:rStyle w:val="a3"/>
          <w:rFonts w:ascii="Times New Roman" w:hAnsi="Times New Roman"/>
          <w:color w:val="auto"/>
          <w:sz w:val="28"/>
          <w:szCs w:val="28"/>
        </w:rPr>
        <w:t>частью 65.1 статьи 112</w:t>
      </w:r>
      <w:r w:rsidRPr="003221FD">
        <w:rPr>
          <w:rFonts w:ascii="Times New Roman" w:hAnsi="Times New Roman"/>
          <w:sz w:val="28"/>
          <w:szCs w:val="28"/>
        </w:rPr>
        <w:t xml:space="preserve"> Федерального закона от 5 апреля 2013 года </w:t>
      </w:r>
      <w:r w:rsidR="003221FD">
        <w:rPr>
          <w:rFonts w:ascii="Times New Roman" w:hAnsi="Times New Roman"/>
          <w:sz w:val="28"/>
          <w:szCs w:val="28"/>
        </w:rPr>
        <w:t>№</w:t>
      </w:r>
      <w:r w:rsidRPr="003221FD">
        <w:rPr>
          <w:rFonts w:ascii="Times New Roman" w:hAnsi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и в целях обеспечения исполнения обязательств, предусмотренных контрактами, в полном объеме,</w:t>
      </w:r>
      <w:r w:rsidR="007E5FA7">
        <w:rPr>
          <w:rFonts w:ascii="Times New Roman" w:hAnsi="Times New Roman"/>
          <w:sz w:val="28"/>
          <w:szCs w:val="28"/>
        </w:rPr>
        <w:t xml:space="preserve"> Администрация </w:t>
      </w:r>
      <w:r w:rsidR="005C4566">
        <w:rPr>
          <w:rFonts w:ascii="Times New Roman" w:hAnsi="Times New Roman"/>
          <w:sz w:val="28"/>
          <w:szCs w:val="28"/>
        </w:rPr>
        <w:t>Гусевского</w:t>
      </w:r>
      <w:r w:rsidR="007E5FA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221FD" w:rsidRPr="007E5FA7" w:rsidRDefault="007E5FA7" w:rsidP="003221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5F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5FA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E636E" w:rsidRPr="003221FD" w:rsidRDefault="00DE636E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3221FD">
        <w:rPr>
          <w:rFonts w:ascii="Times New Roman" w:hAnsi="Times New Roman"/>
          <w:sz w:val="28"/>
          <w:szCs w:val="28"/>
        </w:rPr>
        <w:t xml:space="preserve">1. Утвердить Порядок принятия администрацией </w:t>
      </w:r>
      <w:r w:rsidR="005C4566">
        <w:rPr>
          <w:rFonts w:ascii="Times New Roman" w:hAnsi="Times New Roman"/>
          <w:sz w:val="28"/>
          <w:szCs w:val="28"/>
        </w:rPr>
        <w:t>Гусевского</w:t>
      </w:r>
      <w:r w:rsidR="00483E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221FD">
        <w:rPr>
          <w:rFonts w:ascii="Times New Roman" w:hAnsi="Times New Roman"/>
          <w:sz w:val="28"/>
          <w:szCs w:val="28"/>
        </w:rPr>
        <w:t>решений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исполнения.</w:t>
      </w:r>
      <w:bookmarkEnd w:id="0"/>
    </w:p>
    <w:p w:rsidR="00DE636E" w:rsidRPr="003221FD" w:rsidRDefault="00DE636E" w:rsidP="0032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1FD">
        <w:rPr>
          <w:rFonts w:ascii="Times New Roman" w:hAnsi="Times New Roman"/>
          <w:sz w:val="28"/>
          <w:szCs w:val="28"/>
          <w:lang w:eastAsia="ru-RU"/>
        </w:rPr>
        <w:t>2.</w:t>
      </w:r>
      <w:r w:rsidR="00777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1C1" w:rsidRPr="007771C1">
        <w:rPr>
          <w:rFonts w:ascii="Times New Roman" w:hAnsi="Times New Roman"/>
          <w:sz w:val="28"/>
          <w:szCs w:val="28"/>
        </w:rPr>
        <w:t>Настоящее вступает в силу с момента подписания.</w:t>
      </w:r>
    </w:p>
    <w:p w:rsidR="00DE636E" w:rsidRPr="003221FD" w:rsidRDefault="00DE636E" w:rsidP="0032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1FD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2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221F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636E" w:rsidRPr="003221FD" w:rsidRDefault="00DE636E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36E" w:rsidRPr="003221FD" w:rsidRDefault="00DE636E" w:rsidP="003221FD">
      <w:pPr>
        <w:spacing w:after="0" w:line="240" w:lineRule="auto"/>
        <w:jc w:val="both"/>
      </w:pPr>
    </w:p>
    <w:p w:rsidR="003221FD" w:rsidRDefault="003221FD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E0C" w:rsidRDefault="00DE636E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 xml:space="preserve">Глава </w:t>
      </w:r>
      <w:r w:rsidR="00483E0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E636E" w:rsidRDefault="008C01BF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Гусевского</w:t>
      </w:r>
      <w:r w:rsidR="00483E0C">
        <w:rPr>
          <w:rFonts w:ascii="Times New Roman" w:hAnsi="Times New Roman"/>
          <w:sz w:val="28"/>
          <w:szCs w:val="28"/>
        </w:rPr>
        <w:t xml:space="preserve"> </w:t>
      </w:r>
      <w:r w:rsidR="00DE636E" w:rsidRPr="003221FD"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>Н</w:t>
      </w:r>
      <w:r w:rsidR="00483E0C">
        <w:rPr>
          <w:rFonts w:ascii="Times New Roman" w:hAnsi="Times New Roman"/>
          <w:sz w:val="28"/>
          <w:szCs w:val="28"/>
        </w:rPr>
        <w:t xml:space="preserve">. Н. </w:t>
      </w:r>
      <w:r>
        <w:rPr>
          <w:rFonts w:ascii="Times New Roman" w:hAnsi="Times New Roman"/>
          <w:sz w:val="28"/>
          <w:szCs w:val="28"/>
        </w:rPr>
        <w:t>Деменчук</w:t>
      </w:r>
      <w:r w:rsidR="00DE636E" w:rsidRPr="003221F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1FD" w:rsidRPr="003221FD" w:rsidRDefault="003221FD" w:rsidP="0032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36E" w:rsidRPr="003221FD" w:rsidRDefault="00DE636E" w:rsidP="003221FD">
      <w:pPr>
        <w:spacing w:after="0" w:line="240" w:lineRule="auto"/>
      </w:pPr>
    </w:p>
    <w:p w:rsidR="00DE636E" w:rsidRPr="003221FD" w:rsidRDefault="00DE636E" w:rsidP="003221FD">
      <w:pPr>
        <w:spacing w:after="0" w:line="240" w:lineRule="auto"/>
      </w:pPr>
      <w:bookmarkStart w:id="1" w:name="sub_1000"/>
    </w:p>
    <w:p w:rsidR="005C4566" w:rsidRDefault="005C4566" w:rsidP="003221FD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C4566" w:rsidRDefault="005C4566" w:rsidP="003221FD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DE636E" w:rsidRPr="003357B8" w:rsidRDefault="003357B8" w:rsidP="003221FD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</w:t>
      </w:r>
      <w:r w:rsidR="00DE636E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иложение</w:t>
      </w:r>
      <w:r w:rsidR="00DE636E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DE636E" w:rsidRPr="003357B8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DE636E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br/>
      </w:r>
      <w:r w:rsidR="00FA09C0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DE636E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дминистрации </w:t>
      </w:r>
      <w:r w:rsidR="005C4566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Гусевского</w:t>
      </w:r>
    </w:p>
    <w:p w:rsidR="00483E0C" w:rsidRPr="003357B8" w:rsidRDefault="00DE636E" w:rsidP="00483E0C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сельского поселения </w:t>
      </w:r>
    </w:p>
    <w:p w:rsidR="00DE636E" w:rsidRPr="003357B8" w:rsidRDefault="00DE636E" w:rsidP="003221FD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br/>
        <w:t>от</w:t>
      </w:r>
      <w:r w:rsidR="00FA09C0"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0300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_________</w:t>
      </w:r>
      <w:r w:rsidRPr="003357B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 г. №</w:t>
      </w:r>
      <w:r w:rsidR="000300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____</w:t>
      </w:r>
      <w:bookmarkStart w:id="2" w:name="_GoBack"/>
      <w:bookmarkEnd w:id="2"/>
    </w:p>
    <w:bookmarkEnd w:id="1"/>
    <w:p w:rsidR="00DE636E" w:rsidRPr="003221FD" w:rsidRDefault="00DE636E" w:rsidP="0032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B8" w:rsidRPr="003221FD" w:rsidRDefault="003357B8" w:rsidP="00335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221FD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3221F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3221FD">
        <w:rPr>
          <w:rFonts w:ascii="Times New Roman" w:hAnsi="Times New Roman" w:cs="Times New Roman"/>
          <w:color w:val="auto"/>
          <w:sz w:val="28"/>
          <w:szCs w:val="28"/>
        </w:rPr>
        <w:t xml:space="preserve">принятия администрацией </w:t>
      </w:r>
      <w:r w:rsidR="005C4566">
        <w:rPr>
          <w:rFonts w:ascii="Times New Roman" w:hAnsi="Times New Roman" w:cs="Times New Roman"/>
          <w:color w:val="auto"/>
          <w:sz w:val="28"/>
          <w:szCs w:val="28"/>
        </w:rPr>
        <w:t>Гусевского</w:t>
      </w:r>
      <w:r w:rsidRPr="003221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решений об изменении существенных условий контракта в связи с возникновением не зависящих от сторон контракта обстоятельств, влекущих невозможность</w:t>
      </w:r>
    </w:p>
    <w:p w:rsidR="003357B8" w:rsidRPr="003221FD" w:rsidRDefault="003357B8" w:rsidP="00335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221FD">
        <w:rPr>
          <w:rFonts w:ascii="Times New Roman" w:hAnsi="Times New Roman" w:cs="Times New Roman"/>
          <w:color w:val="auto"/>
          <w:sz w:val="28"/>
          <w:szCs w:val="28"/>
        </w:rPr>
        <w:t xml:space="preserve"> его исполнения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1"/>
      <w:r w:rsidRPr="003221FD">
        <w:rPr>
          <w:rFonts w:ascii="Times New Roman" w:hAnsi="Times New Roman"/>
          <w:sz w:val="28"/>
          <w:szCs w:val="28"/>
        </w:rPr>
        <w:t xml:space="preserve">1. Настоящий Порядок регламентирует процедуру принятия администрацией </w:t>
      </w:r>
      <w:r w:rsidR="005C4566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hyperlink r:id="rId8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3221FD">
        <w:rPr>
          <w:rFonts w:ascii="Times New Roman" w:hAnsi="Times New Roman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 (далее - Федеральный закон №44-ФЗ, далее - Порядок) решений об изменении</w:t>
      </w:r>
      <w:proofErr w:type="gramStart"/>
      <w:r w:rsidRPr="003221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21FD">
        <w:rPr>
          <w:rFonts w:ascii="Times New Roman" w:hAnsi="Times New Roman"/>
          <w:sz w:val="28"/>
          <w:szCs w:val="28"/>
        </w:rPr>
        <w:t xml:space="preserve"> по соглашению сторон контракта, существенных условий контракта в связи с возникновением не зависящих от сторон контракта обстоятельств, влекущих невозможность его исполнения (далее - решение об изменении существенных условий контракта).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2"/>
      <w:bookmarkEnd w:id="3"/>
      <w:r w:rsidRPr="003221FD">
        <w:rPr>
          <w:rFonts w:ascii="Times New Roman" w:hAnsi="Times New Roman"/>
          <w:sz w:val="28"/>
          <w:szCs w:val="28"/>
        </w:rPr>
        <w:t xml:space="preserve">2. Основные понятия и сокращения, используемые в настоящем Порядке, применяются в тех же значениях, что и в </w:t>
      </w:r>
      <w:hyperlink r:id="rId9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Федеральном законе</w:t>
        </w:r>
      </w:hyperlink>
      <w:r w:rsidRPr="003221FD">
        <w:rPr>
          <w:rFonts w:ascii="Times New Roman" w:hAnsi="Times New Roman"/>
          <w:sz w:val="28"/>
          <w:szCs w:val="28"/>
        </w:rPr>
        <w:t xml:space="preserve"> №44-ФЗ.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3"/>
      <w:bookmarkEnd w:id="4"/>
      <w:r w:rsidRPr="003221FD">
        <w:rPr>
          <w:rFonts w:ascii="Times New Roman" w:hAnsi="Times New Roman"/>
          <w:sz w:val="28"/>
          <w:szCs w:val="28"/>
        </w:rPr>
        <w:t xml:space="preserve">3. Действие настоящего Порядка распространяется на закупки муниципальных заказчиков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поселения, иных юридических лиц в случаях, установленных </w:t>
      </w:r>
      <w:hyperlink r:id="rId10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3221FD">
        <w:rPr>
          <w:rFonts w:ascii="Times New Roman" w:hAnsi="Times New Roman"/>
          <w:sz w:val="28"/>
          <w:szCs w:val="28"/>
        </w:rPr>
        <w:t xml:space="preserve"> Федерального закона №44-ФЗ.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4"/>
      <w:bookmarkEnd w:id="5"/>
      <w:r w:rsidRPr="003221FD">
        <w:rPr>
          <w:rFonts w:ascii="Times New Roman" w:hAnsi="Times New Roman"/>
          <w:sz w:val="28"/>
          <w:szCs w:val="28"/>
        </w:rPr>
        <w:t>4. Решение об изменении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21FD">
        <w:rPr>
          <w:rFonts w:ascii="Times New Roman" w:hAnsi="Times New Roman"/>
          <w:sz w:val="28"/>
          <w:szCs w:val="28"/>
        </w:rPr>
        <w:t>существенных условий контракта принимается при наличии следующих условий:</w:t>
      </w:r>
    </w:p>
    <w:bookmarkEnd w:id="6"/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>1) контракт заключен до 1 января 2023 года;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>2) при исполнении контракта возникли не зависящие от сторон контракта обстоятельства, влекущие невозможность его исполнения;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 xml:space="preserve">3) изменение существенных условий контракта осуществляется с соблюдением положений </w:t>
      </w:r>
      <w:hyperlink r:id="rId11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частей 1.3-1.6 статьи 95</w:t>
        </w:r>
      </w:hyperlink>
      <w:r w:rsidRPr="003221FD">
        <w:rPr>
          <w:rFonts w:ascii="Times New Roman" w:hAnsi="Times New Roman"/>
          <w:sz w:val="28"/>
          <w:szCs w:val="28"/>
        </w:rPr>
        <w:t xml:space="preserve"> Федерального закона№44-ФЗ.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5"/>
      <w:r w:rsidRPr="003221FD">
        <w:rPr>
          <w:rFonts w:ascii="Times New Roman" w:hAnsi="Times New Roman"/>
          <w:sz w:val="28"/>
          <w:szCs w:val="28"/>
        </w:rPr>
        <w:t>5. Решение об изменении</w:t>
      </w:r>
      <w:r>
        <w:rPr>
          <w:rFonts w:ascii="Times New Roman" w:hAnsi="Times New Roman"/>
          <w:sz w:val="28"/>
          <w:szCs w:val="28"/>
        </w:rPr>
        <w:t>,</w:t>
      </w:r>
      <w:r w:rsidRPr="003221FD">
        <w:rPr>
          <w:rFonts w:ascii="Times New Roman" w:hAnsi="Times New Roman"/>
          <w:sz w:val="28"/>
          <w:szCs w:val="28"/>
        </w:rPr>
        <w:t xml:space="preserve"> существенных условий контракта принимается в форме распоряжения администрации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 (далее - Распоряжение).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6"/>
      <w:bookmarkEnd w:id="7"/>
      <w:r w:rsidRPr="003221FD">
        <w:rPr>
          <w:rFonts w:ascii="Times New Roman" w:hAnsi="Times New Roman"/>
          <w:sz w:val="28"/>
          <w:szCs w:val="28"/>
        </w:rPr>
        <w:t>6. Проект Распоряжения разрабатывается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3221FD">
        <w:rPr>
          <w:rFonts w:ascii="Times New Roman" w:hAnsi="Times New Roman"/>
          <w:sz w:val="28"/>
          <w:szCs w:val="28"/>
        </w:rPr>
        <w:t xml:space="preserve">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поселения, являющегося главным распорядителем средств бюджета, направленного на реализацию мероприятия, в целях исполнения которого заключен контракт (далее - уполномоченный орган) на основании следующих документов:</w:t>
      </w:r>
    </w:p>
    <w:bookmarkEnd w:id="8"/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 xml:space="preserve">1) уведомления стороны контракта, </w:t>
      </w:r>
      <w:r>
        <w:rPr>
          <w:rFonts w:ascii="Times New Roman" w:hAnsi="Times New Roman"/>
          <w:sz w:val="28"/>
          <w:szCs w:val="28"/>
        </w:rPr>
        <w:t xml:space="preserve">(в произвольной форме) </w:t>
      </w:r>
      <w:r w:rsidRPr="003221FD">
        <w:rPr>
          <w:rFonts w:ascii="Times New Roman" w:hAnsi="Times New Roman"/>
          <w:sz w:val="28"/>
          <w:szCs w:val="28"/>
        </w:rPr>
        <w:t xml:space="preserve">предусмотренного условиями контракта и положениями </w:t>
      </w:r>
      <w:hyperlink r:id="rId12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3221FD">
        <w:rPr>
          <w:rFonts w:ascii="Times New Roman" w:hAnsi="Times New Roman"/>
          <w:sz w:val="28"/>
          <w:szCs w:val="28"/>
        </w:rPr>
        <w:t xml:space="preserve"> Российской </w:t>
      </w:r>
      <w:r w:rsidRPr="003221FD">
        <w:rPr>
          <w:rFonts w:ascii="Times New Roman" w:hAnsi="Times New Roman"/>
          <w:sz w:val="28"/>
          <w:szCs w:val="28"/>
        </w:rPr>
        <w:lastRenderedPageBreak/>
        <w:t>Федерации, о невозможности исполнения контракта в связи с возникновением не зависящих от сторон контракта обстоятельств;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221FD">
        <w:rPr>
          <w:rFonts w:ascii="Times New Roman" w:hAnsi="Times New Roman"/>
          <w:sz w:val="28"/>
          <w:szCs w:val="28"/>
        </w:rPr>
        <w:t>) обоснования изменения существенных условий контракта;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21FD">
        <w:rPr>
          <w:rFonts w:ascii="Times New Roman" w:hAnsi="Times New Roman"/>
          <w:sz w:val="28"/>
          <w:szCs w:val="28"/>
        </w:rPr>
        <w:t>) копии контракта, подлежащего изменению;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21FD">
        <w:rPr>
          <w:rFonts w:ascii="Times New Roman" w:hAnsi="Times New Roman"/>
          <w:sz w:val="28"/>
          <w:szCs w:val="28"/>
        </w:rPr>
        <w:t>) информации об исполненных сторонами контракта обязательствах;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7"/>
      <w:r w:rsidRPr="003221FD">
        <w:rPr>
          <w:rFonts w:ascii="Times New Roman" w:hAnsi="Times New Roman"/>
          <w:sz w:val="28"/>
          <w:szCs w:val="28"/>
        </w:rPr>
        <w:t xml:space="preserve">7. При необходимости изменения </w:t>
      </w:r>
      <w:r>
        <w:rPr>
          <w:rFonts w:ascii="Times New Roman" w:hAnsi="Times New Roman"/>
          <w:sz w:val="28"/>
          <w:szCs w:val="28"/>
        </w:rPr>
        <w:t>существенных условий контрактов</w:t>
      </w:r>
      <w:r w:rsidRPr="003221FD">
        <w:rPr>
          <w:rFonts w:ascii="Times New Roman" w:hAnsi="Times New Roman"/>
          <w:sz w:val="28"/>
          <w:szCs w:val="28"/>
        </w:rPr>
        <w:t xml:space="preserve">, заключенных муниципальными заказчиками, иными юридическими лицами в случаях, установленных </w:t>
      </w:r>
      <w:hyperlink r:id="rId13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3221FD">
        <w:rPr>
          <w:rFonts w:ascii="Times New Roman" w:hAnsi="Times New Roman"/>
          <w:sz w:val="28"/>
          <w:szCs w:val="28"/>
        </w:rPr>
        <w:t xml:space="preserve"> Федерального закона №44-ФЗ, такие юридические лица подготавливают и направляют документы, указанные в </w:t>
      </w:r>
      <w:hyperlink w:anchor="sub_106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3221FD">
        <w:rPr>
          <w:rFonts w:ascii="Times New Roman" w:hAnsi="Times New Roman"/>
          <w:sz w:val="28"/>
          <w:szCs w:val="28"/>
        </w:rPr>
        <w:t xml:space="preserve"> настоящего Порядка (далее - д</w:t>
      </w:r>
      <w:r>
        <w:rPr>
          <w:rFonts w:ascii="Times New Roman" w:hAnsi="Times New Roman"/>
          <w:sz w:val="28"/>
          <w:szCs w:val="28"/>
        </w:rPr>
        <w:t>окументы) в администрацию</w:t>
      </w:r>
      <w:r w:rsidRPr="003221FD">
        <w:rPr>
          <w:rFonts w:ascii="Times New Roman" w:hAnsi="Times New Roman"/>
          <w:sz w:val="28"/>
          <w:szCs w:val="28"/>
        </w:rPr>
        <w:t xml:space="preserve">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8"/>
      <w:bookmarkEnd w:id="9"/>
      <w:r w:rsidRPr="003221FD"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Администрации, Распоряжением </w:t>
      </w:r>
      <w:r w:rsidRPr="003221FD">
        <w:rPr>
          <w:rFonts w:ascii="Times New Roman" w:hAnsi="Times New Roman"/>
          <w:sz w:val="28"/>
          <w:szCs w:val="28"/>
        </w:rPr>
        <w:t xml:space="preserve"> администрации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назначает должностное лицо (Уполномоченный орган) на осуществление следующих действий: проверку документов, направленных</w:t>
      </w:r>
      <w:r w:rsidRPr="003221FD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sub_107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3221FD">
        <w:rPr>
          <w:rFonts w:ascii="Times New Roman" w:hAnsi="Times New Roman"/>
          <w:sz w:val="28"/>
          <w:szCs w:val="28"/>
        </w:rPr>
        <w:t xml:space="preserve"> настоящего Порядка, и в случае их комплектности и соблюдения условий, установленных </w:t>
      </w:r>
      <w:hyperlink w:anchor="sub_104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 подготовку информации</w:t>
      </w:r>
      <w:r w:rsidRPr="006B4F83">
        <w:rPr>
          <w:rFonts w:ascii="Times New Roman" w:hAnsi="Times New Roman"/>
          <w:sz w:val="28"/>
          <w:szCs w:val="28"/>
        </w:rPr>
        <w:t xml:space="preserve"> об остатках лимитов бюджетных обязательств по соответствующей целевой </w:t>
      </w:r>
      <w:r>
        <w:rPr>
          <w:rFonts w:ascii="Times New Roman" w:hAnsi="Times New Roman"/>
          <w:sz w:val="28"/>
          <w:szCs w:val="28"/>
        </w:rPr>
        <w:t>статье расходов на текущую дату;</w:t>
      </w:r>
      <w:proofErr w:type="gramEnd"/>
      <w:r w:rsidRPr="006B4F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4F83">
        <w:rPr>
          <w:rFonts w:ascii="Times New Roman" w:hAnsi="Times New Roman"/>
          <w:sz w:val="28"/>
          <w:szCs w:val="28"/>
        </w:rPr>
        <w:t xml:space="preserve">проект согласия сторон контракта на изменение его существенных условий в соответствии с </w:t>
      </w:r>
      <w:hyperlink r:id="rId14" w:history="1">
        <w:r w:rsidRPr="006B4F83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6B4F83">
        <w:rPr>
          <w:rFonts w:ascii="Times New Roman" w:hAnsi="Times New Roman"/>
          <w:sz w:val="28"/>
          <w:szCs w:val="28"/>
        </w:rPr>
        <w:t xml:space="preserve"> Федерального закона №44-ФЗ,</w:t>
      </w:r>
      <w:r w:rsidRPr="00322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3221FD">
        <w:rPr>
          <w:rFonts w:ascii="Times New Roman" w:hAnsi="Times New Roman"/>
          <w:sz w:val="28"/>
          <w:szCs w:val="28"/>
        </w:rPr>
        <w:t xml:space="preserve"> дополнительного соглашения к контракту, включающего изменение существенных условий контракта в соответствии с </w:t>
      </w:r>
      <w:hyperlink r:id="rId15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3221FD">
        <w:rPr>
          <w:rFonts w:ascii="Times New Roman" w:hAnsi="Times New Roman"/>
          <w:sz w:val="28"/>
          <w:szCs w:val="28"/>
        </w:rPr>
        <w:t xml:space="preserve"> Федерального закона №44-ФЗ;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1FD">
        <w:rPr>
          <w:rFonts w:ascii="Times New Roman" w:hAnsi="Times New Roman"/>
          <w:sz w:val="28"/>
          <w:szCs w:val="28"/>
        </w:rPr>
        <w:t>обеспечивает разработку проекта Распоряжения в течение 5 рабочих дней со дня получения указанных документов.</w:t>
      </w:r>
      <w:proofErr w:type="gramEnd"/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9"/>
      <w:bookmarkEnd w:id="10"/>
      <w:r w:rsidRPr="003221FD">
        <w:rPr>
          <w:rFonts w:ascii="Times New Roman" w:hAnsi="Times New Roman"/>
          <w:sz w:val="28"/>
          <w:szCs w:val="28"/>
        </w:rPr>
        <w:t>9. В прилагаемой к проекту Распоряжения пояснительной записке указываются:</w:t>
      </w:r>
    </w:p>
    <w:bookmarkEnd w:id="11"/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>1) информация о муниципальном контракте и его существенных условиях;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>2) предложение об изменении существенных условий контракта;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hAnsi="Times New Roman"/>
          <w:sz w:val="28"/>
          <w:szCs w:val="28"/>
        </w:rPr>
        <w:t>3) обоснование изменения существенных условий контракта (с приложением документов, подтверждающих содержащиеся в обосновании обстоятельства).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10"/>
      <w:r w:rsidRPr="003221FD">
        <w:rPr>
          <w:rFonts w:ascii="Times New Roman" w:hAnsi="Times New Roman"/>
          <w:sz w:val="28"/>
          <w:szCs w:val="28"/>
        </w:rPr>
        <w:t xml:space="preserve">10. Распоряжение администрации </w:t>
      </w:r>
      <w:r w:rsidR="00C640FF">
        <w:rPr>
          <w:rFonts w:ascii="Times New Roman" w:hAnsi="Times New Roman"/>
          <w:sz w:val="28"/>
          <w:szCs w:val="28"/>
        </w:rPr>
        <w:t>Гусевского</w:t>
      </w:r>
      <w:r w:rsidRPr="003221F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3221FD">
        <w:rPr>
          <w:rFonts w:ascii="Times New Roman" w:hAnsi="Times New Roman"/>
          <w:sz w:val="28"/>
          <w:szCs w:val="28"/>
        </w:rPr>
        <w:t>изменении существенных условий контракта принимается в порядке, установленным Регламентом работы администрации</w:t>
      </w:r>
      <w:bookmarkEnd w:id="12"/>
      <w:r w:rsidRPr="003221FD">
        <w:rPr>
          <w:rFonts w:ascii="Times New Roman" w:hAnsi="Times New Roman"/>
          <w:sz w:val="28"/>
          <w:szCs w:val="28"/>
        </w:rPr>
        <w:t>.</w:t>
      </w:r>
    </w:p>
    <w:p w:rsidR="003357B8" w:rsidRPr="003221FD" w:rsidRDefault="003357B8" w:rsidP="00335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F87">
        <w:rPr>
          <w:rFonts w:ascii="Times New Roman" w:hAnsi="Times New Roman"/>
          <w:sz w:val="28"/>
          <w:szCs w:val="28"/>
        </w:rPr>
        <w:t>11.</w:t>
      </w:r>
      <w:r>
        <w:t xml:space="preserve"> </w:t>
      </w:r>
      <w:r w:rsidRPr="003221FD">
        <w:rPr>
          <w:rFonts w:ascii="Times New Roman" w:hAnsi="Times New Roman"/>
          <w:sz w:val="28"/>
          <w:szCs w:val="28"/>
        </w:rPr>
        <w:t xml:space="preserve">В случае некомплектности представленных документов и (или) несоблюдения условий, установленных </w:t>
      </w:r>
      <w:hyperlink w:anchor="sub_104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3221FD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срок, указанный в </w:t>
      </w:r>
      <w:hyperlink w:anchor="sub_108" w:history="1">
        <w:r w:rsidRPr="003221FD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3221FD">
        <w:rPr>
          <w:rFonts w:ascii="Times New Roman" w:hAnsi="Times New Roman"/>
          <w:sz w:val="28"/>
          <w:szCs w:val="28"/>
        </w:rPr>
        <w:t xml:space="preserve"> настоящего пункта, возвращает документы с указанием причин возврата.</w:t>
      </w:r>
    </w:p>
    <w:p w:rsidR="003357B8" w:rsidRPr="003221FD" w:rsidRDefault="003357B8" w:rsidP="003357B8">
      <w:pPr>
        <w:spacing w:after="0" w:line="240" w:lineRule="auto"/>
      </w:pPr>
    </w:p>
    <w:p w:rsidR="00974E76" w:rsidRPr="003221FD" w:rsidRDefault="00974E76" w:rsidP="003357B8">
      <w:pPr>
        <w:pStyle w:val="1"/>
        <w:spacing w:before="0" w:after="0"/>
      </w:pPr>
    </w:p>
    <w:sectPr w:rsidR="00974E76" w:rsidRPr="003221FD" w:rsidSect="00DE63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97" w:rsidRDefault="00AF0097">
      <w:pPr>
        <w:spacing w:after="0" w:line="240" w:lineRule="auto"/>
      </w:pPr>
      <w:r>
        <w:separator/>
      </w:r>
    </w:p>
  </w:endnote>
  <w:endnote w:type="continuationSeparator" w:id="0">
    <w:p w:rsidR="00AF0097" w:rsidRDefault="00AF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97" w:rsidRDefault="00AF0097">
      <w:pPr>
        <w:spacing w:after="0" w:line="240" w:lineRule="auto"/>
      </w:pPr>
      <w:r>
        <w:separator/>
      </w:r>
    </w:p>
  </w:footnote>
  <w:footnote w:type="continuationSeparator" w:id="0">
    <w:p w:rsidR="00AF0097" w:rsidRDefault="00AF0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6E"/>
    <w:rsid w:val="0003008F"/>
    <w:rsid w:val="00083F1D"/>
    <w:rsid w:val="001A1FB6"/>
    <w:rsid w:val="00231AAA"/>
    <w:rsid w:val="00250A95"/>
    <w:rsid w:val="00274127"/>
    <w:rsid w:val="003221FD"/>
    <w:rsid w:val="003357B8"/>
    <w:rsid w:val="00483E0C"/>
    <w:rsid w:val="005712D7"/>
    <w:rsid w:val="00575D0E"/>
    <w:rsid w:val="005C4566"/>
    <w:rsid w:val="006267D1"/>
    <w:rsid w:val="007771C1"/>
    <w:rsid w:val="007E5FA7"/>
    <w:rsid w:val="008868ED"/>
    <w:rsid w:val="008C01BF"/>
    <w:rsid w:val="00974E76"/>
    <w:rsid w:val="009B634C"/>
    <w:rsid w:val="00A36460"/>
    <w:rsid w:val="00AF0097"/>
    <w:rsid w:val="00BB4228"/>
    <w:rsid w:val="00C640FF"/>
    <w:rsid w:val="00C82B33"/>
    <w:rsid w:val="00DC654E"/>
    <w:rsid w:val="00DD5968"/>
    <w:rsid w:val="00DE5694"/>
    <w:rsid w:val="00DE636E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36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63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636E"/>
    <w:rPr>
      <w:rFonts w:ascii="Times New Roman CYR" w:eastAsia="Calibri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sid w:val="00DE636E"/>
    <w:rPr>
      <w:rFonts w:cs="Times New Roman"/>
      <w:color w:val="106BBE"/>
    </w:rPr>
  </w:style>
  <w:style w:type="character" w:customStyle="1" w:styleId="a4">
    <w:name w:val="Цветовое выделение"/>
    <w:rsid w:val="00DE636E"/>
    <w:rPr>
      <w:b/>
      <w:color w:val="26282F"/>
    </w:rPr>
  </w:style>
  <w:style w:type="paragraph" w:styleId="a5">
    <w:name w:val="Balloon Text"/>
    <w:basedOn w:val="a"/>
    <w:link w:val="a6"/>
    <w:rsid w:val="00FA09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09C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126501" TargetMode="External"/><Relationship Id="rId13" Type="http://schemas.openxmlformats.org/officeDocument/2006/relationships/hyperlink" Target="http://internet.garant.ru/document/redirect/70353464/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777828/0" TargetMode="Externa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951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53464/1126501" TargetMode="External"/><Relationship Id="rId10" Type="http://schemas.openxmlformats.org/officeDocument/2006/relationships/hyperlink" Target="http://internet.garant.ru/document/redirect/70353464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0" TargetMode="External"/><Relationship Id="rId14" Type="http://schemas.openxmlformats.org/officeDocument/2006/relationships/hyperlink" Target="http://internet.garant.ru/document/redirect/70353464/1126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6838</CharactersWithSpaces>
  <SharedDoc>false</SharedDoc>
  <HLinks>
    <vt:vector size="90" baseType="variant"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458775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http://internet.garant.ru/document/redirect/70353464/1126501</vt:lpwstr>
      </vt:variant>
      <vt:variant>
        <vt:lpwstr/>
      </vt:variant>
      <vt:variant>
        <vt:i4>458775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http://internet.garant.ru/document/redirect/70353464/1126501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3211296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http://internet.garant.ru/document/redirect/70353464/15</vt:lpwstr>
      </vt:variant>
      <vt:variant>
        <vt:lpwstr/>
      </vt:variant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3866661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http://internet.garant.ru/document/redirect/70353464/95103</vt:lpwstr>
      </vt:variant>
      <vt:variant>
        <vt:lpwstr/>
      </vt:variant>
      <vt:variant>
        <vt:i4>3211296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http://internet.garant.ru/document/redirect/70353464/15</vt:lpwstr>
      </vt:variant>
      <vt:variant>
        <vt:lpwstr/>
      </vt:variant>
      <vt:variant>
        <vt:i4>3145760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458775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http://internet.garant.ru/document/redirect/70353464/1126501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http://internet.garant.ru/document/redirect/403777828/0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2022-07-06T10:29:00Z</cp:lastPrinted>
  <dcterms:created xsi:type="dcterms:W3CDTF">2022-07-01T06:45:00Z</dcterms:created>
  <dcterms:modified xsi:type="dcterms:W3CDTF">2023-01-31T12:58:00Z</dcterms:modified>
</cp:coreProperties>
</file>